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8D" w:rsidRDefault="000F2022" w:rsidP="00D27E8D">
      <w:pPr>
        <w:pStyle w:val="Default"/>
        <w:jc w:val="center"/>
        <w:rPr>
          <w:rFonts w:ascii="Times New Roman" w:hAnsi="Times New Roman" w:cs="Times New Roman"/>
          <w:sz w:val="36"/>
        </w:rPr>
      </w:pPr>
      <w:r w:rsidRPr="00D27E8D">
        <w:rPr>
          <w:rFonts w:ascii="Times New Roman" w:hAnsi="Times New Roman" w:cs="Times New Roman"/>
          <w:sz w:val="36"/>
        </w:rPr>
        <w:t>Э</w:t>
      </w:r>
      <w:r w:rsidR="00D27E8D">
        <w:rPr>
          <w:rFonts w:ascii="Times New Roman" w:hAnsi="Times New Roman" w:cs="Times New Roman"/>
          <w:sz w:val="36"/>
        </w:rPr>
        <w:t>кзаменационные вопросы по курсу</w:t>
      </w:r>
    </w:p>
    <w:p w:rsidR="000F2022" w:rsidRPr="00D27E8D" w:rsidRDefault="000F2022" w:rsidP="00D27E8D">
      <w:pPr>
        <w:pStyle w:val="Default"/>
        <w:jc w:val="center"/>
        <w:rPr>
          <w:rFonts w:ascii="Times New Roman" w:hAnsi="Times New Roman" w:cs="Times New Roman"/>
          <w:sz w:val="36"/>
        </w:rPr>
      </w:pPr>
      <w:r w:rsidRPr="00D27E8D">
        <w:rPr>
          <w:rFonts w:ascii="Times New Roman" w:hAnsi="Times New Roman" w:cs="Times New Roman"/>
          <w:sz w:val="36"/>
        </w:rPr>
        <w:t xml:space="preserve">«Виртуализация и облачные вычисления» </w:t>
      </w:r>
      <w:r w:rsidR="00D27E8D" w:rsidRPr="00D27E8D">
        <w:rPr>
          <w:rFonts w:ascii="Times New Roman" w:hAnsi="Times New Roman" w:cs="Times New Roman"/>
          <w:sz w:val="36"/>
        </w:rPr>
        <w:t>(</w:t>
      </w:r>
      <w:r w:rsidRPr="00D27E8D">
        <w:rPr>
          <w:rFonts w:ascii="Times New Roman" w:hAnsi="Times New Roman" w:cs="Times New Roman"/>
          <w:sz w:val="36"/>
        </w:rPr>
        <w:t>2017</w:t>
      </w:r>
      <w:r w:rsidR="00D27E8D" w:rsidRPr="00D27E8D">
        <w:rPr>
          <w:rFonts w:ascii="Times New Roman" w:hAnsi="Times New Roman" w:cs="Times New Roman"/>
          <w:sz w:val="36"/>
        </w:rPr>
        <w:t>)</w:t>
      </w:r>
    </w:p>
    <w:p w:rsidR="000F2022" w:rsidRPr="000F2022" w:rsidRDefault="000F2022" w:rsidP="00D27E8D">
      <w:pPr>
        <w:pStyle w:val="Default"/>
        <w:jc w:val="both"/>
        <w:rPr>
          <w:rFonts w:ascii="Times New Roman" w:hAnsi="Times New Roman" w:cs="Times New Roman"/>
        </w:rPr>
      </w:pP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Перечислите подходы виртуализации. Опишите их особенности, отличия.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Перечислите виды услуг, предоставляемые облаком. Опишите их особенности, отличия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Перечислите модели размещения облаков. Приведение краткое описание каждой модели.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Дайте определение контейнерной виртуализации. Опишите систему виртуализации </w:t>
      </w:r>
      <w:proofErr w:type="spellStart"/>
      <w:r w:rsidRPr="000F2022">
        <w:rPr>
          <w:rFonts w:ascii="Times New Roman" w:hAnsi="Times New Roman" w:cs="Times New Roman"/>
        </w:rPr>
        <w:t>Docker</w:t>
      </w:r>
      <w:proofErr w:type="spellEnd"/>
      <w:r w:rsidRPr="000F2022">
        <w:rPr>
          <w:rFonts w:ascii="Times New Roman" w:hAnsi="Times New Roman" w:cs="Times New Roman"/>
        </w:rPr>
        <w:t xml:space="preserve">, основные модули.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>Дайте определение контейнерной</w:t>
      </w:r>
      <w:bookmarkStart w:id="0" w:name="_GoBack"/>
      <w:bookmarkEnd w:id="0"/>
      <w:r w:rsidRPr="000F2022">
        <w:rPr>
          <w:rFonts w:ascii="Times New Roman" w:hAnsi="Times New Roman" w:cs="Times New Roman"/>
        </w:rPr>
        <w:t xml:space="preserve"> виртуализации. Опишите процесс создания контейнера в системе </w:t>
      </w:r>
      <w:proofErr w:type="spellStart"/>
      <w:r w:rsidRPr="000F2022">
        <w:rPr>
          <w:rFonts w:ascii="Times New Roman" w:hAnsi="Times New Roman" w:cs="Times New Roman"/>
        </w:rPr>
        <w:t>Docker</w:t>
      </w:r>
      <w:proofErr w:type="spellEnd"/>
      <w:r w:rsidRPr="000F2022">
        <w:rPr>
          <w:rFonts w:ascii="Times New Roman" w:hAnsi="Times New Roman" w:cs="Times New Roman"/>
        </w:rPr>
        <w:t xml:space="preserve">, основные модули.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Дайте определение </w:t>
      </w:r>
      <w:proofErr w:type="spellStart"/>
      <w:r w:rsidRPr="000F2022">
        <w:rPr>
          <w:rFonts w:ascii="Times New Roman" w:hAnsi="Times New Roman" w:cs="Times New Roman"/>
        </w:rPr>
        <w:t>гипевизора</w:t>
      </w:r>
      <w:proofErr w:type="spellEnd"/>
      <w:r w:rsidRPr="000F2022">
        <w:rPr>
          <w:rFonts w:ascii="Times New Roman" w:hAnsi="Times New Roman" w:cs="Times New Roman"/>
        </w:rPr>
        <w:t xml:space="preserve">, перечислите типы гипервизоров, приведите примеры гипервизоров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Дайте определение </w:t>
      </w:r>
      <w:proofErr w:type="spellStart"/>
      <w:r w:rsidRPr="000F2022">
        <w:rPr>
          <w:rFonts w:ascii="Times New Roman" w:hAnsi="Times New Roman" w:cs="Times New Roman"/>
        </w:rPr>
        <w:t>SaaS</w:t>
      </w:r>
      <w:proofErr w:type="spellEnd"/>
      <w:r w:rsidRPr="000F2022">
        <w:rPr>
          <w:rFonts w:ascii="Times New Roman" w:hAnsi="Times New Roman" w:cs="Times New Roman"/>
        </w:rPr>
        <w:t xml:space="preserve">. Опишите преимущества, приведите примеры.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Дайте определение </w:t>
      </w:r>
      <w:proofErr w:type="spellStart"/>
      <w:r w:rsidRPr="000F2022">
        <w:rPr>
          <w:rFonts w:ascii="Times New Roman" w:hAnsi="Times New Roman" w:cs="Times New Roman"/>
        </w:rPr>
        <w:t>PaaS</w:t>
      </w:r>
      <w:proofErr w:type="spellEnd"/>
      <w:r w:rsidRPr="000F2022">
        <w:rPr>
          <w:rFonts w:ascii="Times New Roman" w:hAnsi="Times New Roman" w:cs="Times New Roman"/>
        </w:rPr>
        <w:t xml:space="preserve">. Опишите преимущества, приведите примеры.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Дайте определение </w:t>
      </w:r>
      <w:proofErr w:type="spellStart"/>
      <w:r w:rsidRPr="000F2022">
        <w:rPr>
          <w:rFonts w:ascii="Times New Roman" w:hAnsi="Times New Roman" w:cs="Times New Roman"/>
        </w:rPr>
        <w:t>IaaS</w:t>
      </w:r>
      <w:proofErr w:type="spellEnd"/>
      <w:r w:rsidRPr="000F2022">
        <w:rPr>
          <w:rFonts w:ascii="Times New Roman" w:hAnsi="Times New Roman" w:cs="Times New Roman"/>
        </w:rPr>
        <w:t xml:space="preserve">. Опишите преимущества, приведите примеры.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Дайте определение динамической трансляции. Опишите основные проблемы при использовании динамической трансляции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Опишите основные виды масштабирования облачного сервиса. Перечислите проблемы каждого вида масштабируемости.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Перечислите и дайте краткое описание основных компонентов </w:t>
      </w:r>
      <w:proofErr w:type="spellStart"/>
      <w:r w:rsidRPr="000F2022">
        <w:rPr>
          <w:rFonts w:ascii="Times New Roman" w:hAnsi="Times New Roman" w:cs="Times New Roman"/>
        </w:rPr>
        <w:t>OpenStack</w:t>
      </w:r>
      <w:proofErr w:type="spellEnd"/>
      <w:r w:rsidRPr="000F2022">
        <w:rPr>
          <w:rFonts w:ascii="Times New Roman" w:hAnsi="Times New Roman" w:cs="Times New Roman"/>
        </w:rPr>
        <w:t xml:space="preserve">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Дайте определение контейнерной виртуализации. Опишите роль </w:t>
      </w:r>
      <w:proofErr w:type="spellStart"/>
      <w:r w:rsidRPr="000F2022">
        <w:rPr>
          <w:rFonts w:ascii="Times New Roman" w:hAnsi="Times New Roman" w:cs="Times New Roman"/>
        </w:rPr>
        <w:t>Dockerfile</w:t>
      </w:r>
      <w:proofErr w:type="spellEnd"/>
      <w:r w:rsidRPr="000F2022">
        <w:rPr>
          <w:rFonts w:ascii="Times New Roman" w:hAnsi="Times New Roman" w:cs="Times New Roman"/>
        </w:rPr>
        <w:t xml:space="preserve"> в процессе определения контейнера.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Дайте определение балансировки нагрузки в облачной инфраструктуре. Приведите различные типы </w:t>
      </w:r>
      <w:proofErr w:type="spellStart"/>
      <w:r w:rsidRPr="000F2022">
        <w:rPr>
          <w:rFonts w:ascii="Times New Roman" w:hAnsi="Times New Roman" w:cs="Times New Roman"/>
        </w:rPr>
        <w:t>балансировщиков</w:t>
      </w:r>
      <w:proofErr w:type="spellEnd"/>
      <w:r w:rsidRPr="000F2022">
        <w:rPr>
          <w:rFonts w:ascii="Times New Roman" w:hAnsi="Times New Roman" w:cs="Times New Roman"/>
        </w:rPr>
        <w:t xml:space="preserve"> нагрузки, опишите их достоинства и недостатки.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Архитектура облачного приложения. Свойства. Приложения для аналитики данных.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Архитектура облачного приложения. Свойства. Приложения для доставки контента.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Сервис-ориентированная архитектура (SOA). Определение. </w:t>
      </w:r>
      <w:proofErr w:type="spellStart"/>
      <w:r w:rsidRPr="000F2022">
        <w:rPr>
          <w:rFonts w:ascii="Times New Roman" w:hAnsi="Times New Roman" w:cs="Times New Roman"/>
        </w:rPr>
        <w:t>Верхнеуровневая</w:t>
      </w:r>
      <w:proofErr w:type="spellEnd"/>
      <w:r w:rsidRPr="000F2022">
        <w:rPr>
          <w:rFonts w:ascii="Times New Roman" w:hAnsi="Times New Roman" w:cs="Times New Roman"/>
        </w:rPr>
        <w:t xml:space="preserve"> архитектура.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  <w:lang w:val="en-US"/>
        </w:rPr>
      </w:pPr>
      <w:r w:rsidRPr="000F2022">
        <w:rPr>
          <w:rFonts w:ascii="Times New Roman" w:hAnsi="Times New Roman" w:cs="Times New Roman"/>
        </w:rPr>
        <w:t xml:space="preserve">Методология проектирования приложений </w:t>
      </w:r>
      <w:proofErr w:type="spellStart"/>
      <w:r w:rsidRPr="000F2022">
        <w:rPr>
          <w:rFonts w:ascii="Times New Roman" w:hAnsi="Times New Roman" w:cs="Times New Roman"/>
        </w:rPr>
        <w:t>Cloud</w:t>
      </w:r>
      <w:proofErr w:type="spellEnd"/>
      <w:r w:rsidRPr="000F2022">
        <w:rPr>
          <w:rFonts w:ascii="Times New Roman" w:hAnsi="Times New Roman" w:cs="Times New Roman"/>
        </w:rPr>
        <w:t xml:space="preserve"> </w:t>
      </w:r>
      <w:proofErr w:type="spellStart"/>
      <w:r w:rsidRPr="000F2022">
        <w:rPr>
          <w:rFonts w:ascii="Times New Roman" w:hAnsi="Times New Roman" w:cs="Times New Roman"/>
        </w:rPr>
        <w:t>Component</w:t>
      </w:r>
      <w:proofErr w:type="spellEnd"/>
      <w:r w:rsidRPr="000F2022">
        <w:rPr>
          <w:rFonts w:ascii="Times New Roman" w:hAnsi="Times New Roman" w:cs="Times New Roman"/>
        </w:rPr>
        <w:t xml:space="preserve"> </w:t>
      </w:r>
      <w:proofErr w:type="spellStart"/>
      <w:r w:rsidRPr="000F2022">
        <w:rPr>
          <w:rFonts w:ascii="Times New Roman" w:hAnsi="Times New Roman" w:cs="Times New Roman"/>
        </w:rPr>
        <w:t>Model</w:t>
      </w:r>
      <w:proofErr w:type="spellEnd"/>
      <w:r w:rsidRPr="000F2022">
        <w:rPr>
          <w:rFonts w:ascii="Times New Roman" w:hAnsi="Times New Roman" w:cs="Times New Roman"/>
        </w:rPr>
        <w:t>. Основные</w:t>
      </w:r>
      <w:r w:rsidRPr="000F2022">
        <w:rPr>
          <w:rFonts w:ascii="Times New Roman" w:hAnsi="Times New Roman" w:cs="Times New Roman"/>
          <w:lang w:val="en-US"/>
        </w:rPr>
        <w:t xml:space="preserve"> </w:t>
      </w:r>
      <w:r w:rsidRPr="000F2022">
        <w:rPr>
          <w:rFonts w:ascii="Times New Roman" w:hAnsi="Times New Roman" w:cs="Times New Roman"/>
        </w:rPr>
        <w:t>особенности</w:t>
      </w:r>
      <w:r w:rsidRPr="000F2022">
        <w:rPr>
          <w:rFonts w:ascii="Times New Roman" w:hAnsi="Times New Roman" w:cs="Times New Roman"/>
          <w:lang w:val="en-US"/>
        </w:rPr>
        <w:t xml:space="preserve">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>Язык</w:t>
      </w:r>
      <w:r w:rsidRPr="000F2022">
        <w:rPr>
          <w:rFonts w:ascii="Times New Roman" w:hAnsi="Times New Roman" w:cs="Times New Roman"/>
          <w:lang w:val="en-US"/>
        </w:rPr>
        <w:t xml:space="preserve"> </w:t>
      </w:r>
      <w:r w:rsidRPr="000F2022">
        <w:rPr>
          <w:rFonts w:ascii="Times New Roman" w:hAnsi="Times New Roman" w:cs="Times New Roman"/>
        </w:rPr>
        <w:t>спецификация</w:t>
      </w:r>
      <w:r w:rsidRPr="000F2022">
        <w:rPr>
          <w:rFonts w:ascii="Times New Roman" w:hAnsi="Times New Roman" w:cs="Times New Roman"/>
          <w:lang w:val="en-US"/>
        </w:rPr>
        <w:t xml:space="preserve"> </w:t>
      </w:r>
      <w:r w:rsidRPr="000F2022">
        <w:rPr>
          <w:rFonts w:ascii="Times New Roman" w:hAnsi="Times New Roman" w:cs="Times New Roman"/>
        </w:rPr>
        <w:t>облачных</w:t>
      </w:r>
      <w:r w:rsidRPr="000F2022">
        <w:rPr>
          <w:rFonts w:ascii="Times New Roman" w:hAnsi="Times New Roman" w:cs="Times New Roman"/>
          <w:lang w:val="en-US"/>
        </w:rPr>
        <w:t xml:space="preserve"> </w:t>
      </w:r>
      <w:r w:rsidRPr="000F2022">
        <w:rPr>
          <w:rFonts w:ascii="Times New Roman" w:hAnsi="Times New Roman" w:cs="Times New Roman"/>
        </w:rPr>
        <w:t>приложений</w:t>
      </w:r>
      <w:r w:rsidRPr="000F2022">
        <w:rPr>
          <w:rFonts w:ascii="Times New Roman" w:hAnsi="Times New Roman" w:cs="Times New Roman"/>
          <w:lang w:val="en-US"/>
        </w:rPr>
        <w:t xml:space="preserve"> Topology and Orchestration Specification for Cloud Applications (TOSCA). </w:t>
      </w:r>
      <w:r w:rsidRPr="000F2022">
        <w:rPr>
          <w:rFonts w:ascii="Times New Roman" w:hAnsi="Times New Roman" w:cs="Times New Roman"/>
        </w:rPr>
        <w:t xml:space="preserve">Основной синтаксис. Состав TOSCA-шаблона.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Виртуализация сетевых функций. Определение. Основные компоненты.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Сетевая функция и сетевой сервис. Определение. Примеры.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Жизненный цикл виртуального сетевого сервиса. Основные стадии.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Вариант использования виртуализации сетевых функций </w:t>
      </w:r>
      <w:proofErr w:type="spellStart"/>
      <w:r w:rsidRPr="000F2022">
        <w:rPr>
          <w:rFonts w:ascii="Times New Roman" w:hAnsi="Times New Roman" w:cs="Times New Roman"/>
        </w:rPr>
        <w:t>vCPE</w:t>
      </w:r>
      <w:proofErr w:type="spellEnd"/>
      <w:r w:rsidRPr="000F2022">
        <w:rPr>
          <w:rFonts w:ascii="Times New Roman" w:hAnsi="Times New Roman" w:cs="Times New Roman"/>
        </w:rPr>
        <w:t xml:space="preserve">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proofErr w:type="spellStart"/>
      <w:r w:rsidRPr="000F2022">
        <w:rPr>
          <w:rFonts w:ascii="Times New Roman" w:hAnsi="Times New Roman" w:cs="Times New Roman"/>
        </w:rPr>
        <w:t>Бенчмаркинг</w:t>
      </w:r>
      <w:proofErr w:type="spellEnd"/>
      <w:r w:rsidRPr="000F2022">
        <w:rPr>
          <w:rFonts w:ascii="Times New Roman" w:hAnsi="Times New Roman" w:cs="Times New Roman"/>
        </w:rPr>
        <w:t xml:space="preserve"> облачного приложения. Жизненный цикл.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Подходы для генерации синтетической рабочей нагрузки для тестирования облачного приложения.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spacing w:after="47"/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Характеристики рабочей нагрузки облачного приложения. Показатели производительности для облачных приложений. </w:t>
      </w:r>
    </w:p>
    <w:p w:rsidR="000F2022" w:rsidRPr="000F2022" w:rsidRDefault="000F2022" w:rsidP="00D27E8D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F2022">
        <w:rPr>
          <w:rFonts w:ascii="Times New Roman" w:hAnsi="Times New Roman" w:cs="Times New Roman"/>
        </w:rPr>
        <w:t xml:space="preserve">Типы тестирований облачных приложений. </w:t>
      </w:r>
    </w:p>
    <w:p w:rsidR="0053156D" w:rsidRPr="000F2022" w:rsidRDefault="0053156D" w:rsidP="00D27E8D"/>
    <w:sectPr w:rsidR="0053156D" w:rsidRPr="000F2022" w:rsidSect="000F2022">
      <w:pgSz w:w="11905" w:h="17340"/>
      <w:pgMar w:top="567" w:right="565" w:bottom="426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85F"/>
    <w:multiLevelType w:val="multilevel"/>
    <w:tmpl w:val="A0FC4CA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5F7CB7"/>
    <w:multiLevelType w:val="multilevel"/>
    <w:tmpl w:val="E4425410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F70425"/>
    <w:multiLevelType w:val="hybridMultilevel"/>
    <w:tmpl w:val="D1C4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61949"/>
    <w:multiLevelType w:val="hybridMultilevel"/>
    <w:tmpl w:val="8B745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A5D45"/>
    <w:multiLevelType w:val="multilevel"/>
    <w:tmpl w:val="EF02A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4"/>
  </w:num>
  <w:num w:numId="27">
    <w:abstractNumId w:val="4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C0"/>
    <w:rsid w:val="0003483F"/>
    <w:rsid w:val="000F2022"/>
    <w:rsid w:val="00243394"/>
    <w:rsid w:val="0053156D"/>
    <w:rsid w:val="00672E42"/>
    <w:rsid w:val="007C2EB0"/>
    <w:rsid w:val="008F3A82"/>
    <w:rsid w:val="00A51F4A"/>
    <w:rsid w:val="00B846BC"/>
    <w:rsid w:val="00CC6F3B"/>
    <w:rsid w:val="00D236C0"/>
    <w:rsid w:val="00D27E8D"/>
    <w:rsid w:val="00F56FB6"/>
    <w:rsid w:val="00F6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7838"/>
  <w15:chartTrackingRefBased/>
  <w15:docId w15:val="{C7A0FAD8-0440-40E1-8AE2-A0FFD496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qFormat/>
    <w:rsid w:val="00243394"/>
    <w:pPr>
      <w:spacing w:after="0"/>
      <w:jc w:val="both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styleId="12">
    <w:name w:val="heading 1"/>
    <w:basedOn w:val="a"/>
    <w:next w:val="a"/>
    <w:link w:val="13"/>
    <w:uiPriority w:val="9"/>
    <w:qFormat/>
    <w:rsid w:val="00F56F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. Заголовок"/>
    <w:basedOn w:val="12"/>
    <w:next w:val="a"/>
    <w:link w:val="14"/>
    <w:qFormat/>
    <w:rsid w:val="00243394"/>
    <w:pPr>
      <w:numPr>
        <w:numId w:val="22"/>
      </w:numPr>
      <w:spacing w:before="0"/>
      <w:jc w:val="center"/>
    </w:pPr>
    <w:rPr>
      <w:rFonts w:asciiTheme="minorHAnsi" w:eastAsiaTheme="minorHAnsi" w:hAnsiTheme="minorHAnsi" w:cstheme="minorBidi"/>
      <w:color w:val="auto"/>
      <w:szCs w:val="22"/>
      <w:lang w:val="ru-RU"/>
    </w:rPr>
  </w:style>
  <w:style w:type="character" w:customStyle="1" w:styleId="14">
    <w:name w:val="1. Заголовок Знак"/>
    <w:basedOn w:val="a0"/>
    <w:link w:val="10"/>
    <w:rsid w:val="00243394"/>
    <w:rPr>
      <w:sz w:val="32"/>
      <w:lang w:eastAsia="ru-RU"/>
    </w:rPr>
  </w:style>
  <w:style w:type="paragraph" w:styleId="a3">
    <w:name w:val="List Paragraph"/>
    <w:basedOn w:val="a"/>
    <w:uiPriority w:val="34"/>
    <w:qFormat/>
    <w:rsid w:val="00F56FB6"/>
    <w:pPr>
      <w:ind w:left="720"/>
      <w:contextualSpacing/>
    </w:pPr>
  </w:style>
  <w:style w:type="paragraph" w:customStyle="1" w:styleId="11">
    <w:name w:val="1.1. Заголовок"/>
    <w:basedOn w:val="2"/>
    <w:next w:val="a"/>
    <w:link w:val="110"/>
    <w:uiPriority w:val="1"/>
    <w:qFormat/>
    <w:rsid w:val="00243394"/>
    <w:pPr>
      <w:numPr>
        <w:ilvl w:val="1"/>
        <w:numId w:val="25"/>
      </w:numPr>
      <w:jc w:val="center"/>
    </w:pPr>
    <w:rPr>
      <w:rFonts w:asciiTheme="minorHAnsi" w:eastAsiaTheme="minorHAnsi" w:hAnsiTheme="minorHAnsi"/>
      <w:color w:val="auto"/>
      <w:sz w:val="28"/>
      <w:szCs w:val="28"/>
      <w:lang w:val="ru-RU"/>
    </w:rPr>
  </w:style>
  <w:style w:type="character" w:customStyle="1" w:styleId="110">
    <w:name w:val="1.1. Заголовок Знак"/>
    <w:basedOn w:val="14"/>
    <w:link w:val="11"/>
    <w:uiPriority w:val="1"/>
    <w:rsid w:val="00243394"/>
    <w:rPr>
      <w:rFonts w:cstheme="majorBidi"/>
      <w:sz w:val="28"/>
      <w:szCs w:val="28"/>
      <w:lang w:eastAsia="ru-RU"/>
    </w:rPr>
  </w:style>
  <w:style w:type="paragraph" w:customStyle="1" w:styleId="111">
    <w:name w:val="1.1.1. Заголовок"/>
    <w:basedOn w:val="3"/>
    <w:next w:val="a"/>
    <w:link w:val="1110"/>
    <w:uiPriority w:val="2"/>
    <w:qFormat/>
    <w:rsid w:val="00243394"/>
    <w:pPr>
      <w:numPr>
        <w:ilvl w:val="2"/>
        <w:numId w:val="25"/>
      </w:numPr>
      <w:jc w:val="center"/>
    </w:pPr>
    <w:rPr>
      <w:rFonts w:asciiTheme="minorHAnsi" w:hAnsiTheme="minorHAnsi"/>
      <w:color w:val="auto"/>
      <w:lang w:val="ru-RU"/>
    </w:rPr>
  </w:style>
  <w:style w:type="character" w:customStyle="1" w:styleId="1110">
    <w:name w:val="1.1.1. Заголовок Знак"/>
    <w:basedOn w:val="110"/>
    <w:link w:val="111"/>
    <w:uiPriority w:val="2"/>
    <w:rsid w:val="00243394"/>
    <w:rPr>
      <w:rFonts w:eastAsiaTheme="majorEastAsia" w:cstheme="majorBidi"/>
      <w:sz w:val="24"/>
      <w:szCs w:val="24"/>
      <w:lang w:eastAsia="ru-RU"/>
    </w:rPr>
  </w:style>
  <w:style w:type="character" w:customStyle="1" w:styleId="13">
    <w:name w:val="Заголовок 1 Знак"/>
    <w:basedOn w:val="a0"/>
    <w:link w:val="12"/>
    <w:uiPriority w:val="9"/>
    <w:rsid w:val="00F56F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4"/>
    <w:qFormat/>
    <w:rsid w:val="00F56F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51F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51F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customStyle="1" w:styleId="1">
    <w:name w:val="Курсов Заголовок 1"/>
    <w:basedOn w:val="a"/>
    <w:next w:val="a"/>
    <w:link w:val="15"/>
    <w:qFormat/>
    <w:rsid w:val="00672E42"/>
    <w:pPr>
      <w:keepNext/>
      <w:numPr>
        <w:numId w:val="1"/>
      </w:numPr>
      <w:suppressAutoHyphens/>
      <w:spacing w:line="276" w:lineRule="auto"/>
      <w:jc w:val="center"/>
      <w:outlineLvl w:val="0"/>
    </w:pPr>
    <w:rPr>
      <w:rFonts w:asciiTheme="majorHAnsi" w:eastAsia="Droid Sans Fallback" w:hAnsiTheme="majorHAnsi" w:cs="FreeSans"/>
      <w:sz w:val="32"/>
      <w:szCs w:val="28"/>
      <w:lang w:val="ru-RU" w:eastAsia="en-US"/>
    </w:rPr>
  </w:style>
  <w:style w:type="character" w:customStyle="1" w:styleId="15">
    <w:name w:val="Курсов Заголовок 1 Знак"/>
    <w:basedOn w:val="a0"/>
    <w:link w:val="1"/>
    <w:rsid w:val="00672E42"/>
    <w:rPr>
      <w:rFonts w:asciiTheme="majorHAnsi" w:eastAsia="Droid Sans Fallback" w:hAnsiTheme="majorHAnsi" w:cs="FreeSans"/>
      <w:sz w:val="32"/>
      <w:szCs w:val="28"/>
    </w:rPr>
  </w:style>
  <w:style w:type="paragraph" w:customStyle="1" w:styleId="Default">
    <w:name w:val="Default"/>
    <w:rsid w:val="000F20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3</cp:revision>
  <dcterms:created xsi:type="dcterms:W3CDTF">2017-04-22T10:57:00Z</dcterms:created>
  <dcterms:modified xsi:type="dcterms:W3CDTF">2017-04-22T11:00:00Z</dcterms:modified>
</cp:coreProperties>
</file>